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284"/>
        <w:gridCol w:w="850"/>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64686E" w:rsidRDefault="009B12BB" w:rsidP="003A6B00">
            <w:pPr>
              <w:spacing w:before="120"/>
              <w:jc w:val="center"/>
              <w:rPr>
                <w:rFonts w:ascii="Arial" w:hAnsi="Arial" w:cs="Arial"/>
                <w:b/>
                <w:sz w:val="18"/>
                <w:szCs w:val="18"/>
              </w:rPr>
            </w:pPr>
            <w:r w:rsidRPr="0064686E">
              <w:rPr>
                <w:rFonts w:ascii="Arial" w:hAnsi="Arial" w:cs="Arial"/>
                <w:b/>
                <w:sz w:val="18"/>
                <w:szCs w:val="18"/>
              </w:rPr>
              <w:t>PARAIŠKA PIRKIME</w:t>
            </w:r>
          </w:p>
          <w:p w14:paraId="5672338D" w14:textId="7A7CD92E" w:rsidR="009B12BB" w:rsidRPr="0064686E" w:rsidRDefault="007E3715" w:rsidP="009B12BB">
            <w:pPr>
              <w:jc w:val="center"/>
              <w:rPr>
                <w:rFonts w:ascii="Arial" w:hAnsi="Arial" w:cs="Arial"/>
                <w:b/>
                <w:bCs/>
                <w:iCs/>
                <w:sz w:val="18"/>
                <w:szCs w:val="18"/>
                <w:lang w:eastAsia="lt-LT"/>
              </w:rPr>
            </w:pPr>
            <w:sdt>
              <w:sdtPr>
                <w:rPr>
                  <w:rStyle w:val="PlaceholderText"/>
                  <w:rFonts w:ascii="Arial" w:hAnsi="Arial" w:cs="Arial"/>
                  <w:b/>
                  <w:bCs/>
                  <w:color w:val="auto"/>
                  <w:sz w:val="18"/>
                  <w:szCs w:val="18"/>
                </w:rPr>
                <w:id w:val="1338106164"/>
                <w:placeholder>
                  <w:docPart w:val="2F2915BAB62246DC895D65801579697E"/>
                </w:placeholder>
                <w:text/>
              </w:sdtPr>
              <w:sdtContent>
                <w:r w:rsidRPr="0064686E">
                  <w:rPr>
                    <w:rStyle w:val="PlaceholderText"/>
                    <w:rFonts w:ascii="Arial" w:hAnsi="Arial" w:cs="Arial"/>
                    <w:b/>
                    <w:bCs/>
                    <w:color w:val="auto"/>
                    <w:sz w:val="18"/>
                    <w:szCs w:val="18"/>
                  </w:rPr>
                  <w:t>34200 LTG GRUPĖS STRATEGIJOS ATNAUJINIMO KONSULTAVIMO PASLAUGOS</w:t>
                </w:r>
              </w:sdtContent>
            </w:sdt>
          </w:p>
          <w:p w14:paraId="04100580" w14:textId="77777777" w:rsidR="00EE64A2" w:rsidRPr="0064686E"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64686E" w:rsidRDefault="003A6B00" w:rsidP="00EE64A2">
            <w:pPr>
              <w:spacing w:before="120"/>
              <w:jc w:val="center"/>
              <w:rPr>
                <w:rFonts w:ascii="Arial" w:hAnsi="Arial" w:cs="Arial"/>
                <w:b/>
                <w:sz w:val="18"/>
                <w:szCs w:val="18"/>
              </w:rPr>
            </w:pPr>
            <w:r w:rsidRPr="0064686E">
              <w:rPr>
                <w:rFonts w:ascii="Arial" w:hAnsi="Arial" w:cs="Arial"/>
                <w:b/>
                <w:sz w:val="18"/>
                <w:szCs w:val="18"/>
              </w:rPr>
              <w:t>REQUEST</w:t>
            </w:r>
          </w:p>
          <w:p w14:paraId="7A143117" w14:textId="3E7E098A" w:rsidR="003A6B00" w:rsidRPr="0064686E" w:rsidRDefault="003A6B00" w:rsidP="003A6B00">
            <w:pPr>
              <w:jc w:val="center"/>
              <w:rPr>
                <w:rFonts w:ascii="Arial" w:hAnsi="Arial" w:cs="Arial"/>
                <w:b/>
                <w:iCs/>
                <w:color w:val="FF0000"/>
                <w:sz w:val="18"/>
                <w:szCs w:val="18"/>
              </w:rPr>
            </w:pPr>
            <w:r w:rsidRPr="0064686E">
              <w:rPr>
                <w:rFonts w:ascii="Arial" w:hAnsi="Arial"/>
                <w:b/>
                <w:sz w:val="18"/>
                <w:szCs w:val="18"/>
              </w:rPr>
              <w:t xml:space="preserve">FOR PARTICIPATION IN </w:t>
            </w:r>
            <w:sdt>
              <w:sdtPr>
                <w:rPr>
                  <w:rFonts w:ascii="Arial" w:eastAsiaTheme="minorHAnsi" w:hAnsi="Arial" w:cs="Arial"/>
                  <w:b/>
                  <w:kern w:val="2"/>
                  <w:sz w:val="18"/>
                  <w:szCs w:val="18"/>
                  <w:lang w:val="en-US"/>
                  <w14:ligatures w14:val="standardContextual"/>
                </w:rPr>
                <w:id w:val="-68807232"/>
                <w:placeholder>
                  <w:docPart w:val="A51AE629847241E8BBA98441270BA014"/>
                </w:placeholder>
                <w:text/>
              </w:sdtPr>
              <w:sdtContent>
                <w:r w:rsidR="0064686E" w:rsidRPr="0064686E">
                  <w:rPr>
                    <w:rFonts w:ascii="Arial" w:eastAsiaTheme="minorHAnsi" w:hAnsi="Arial" w:cs="Arial"/>
                    <w:b/>
                    <w:kern w:val="2"/>
                    <w:sz w:val="18"/>
                    <w:szCs w:val="18"/>
                    <w:lang w:val="en-US"/>
                    <w14:ligatures w14:val="standardContextual"/>
                  </w:rPr>
                  <w:t>34200 CONSULTING SERVICES FOR THE UPDATE OF THE LTG GROUP STRATEGY</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64686E">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450"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074F8F"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074F8F"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984"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074F8F"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074F8F"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074F8F"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074F8F"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074F8F"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074F8F"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074F8F"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074F8F"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074F8F"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074F8F"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xml:space="preserve">) (tuo atveju, jei kontroliuojantis asmuo yra juridinis asmuo) / nuolatinės gyvenamosios </w:t>
            </w:r>
            <w:r w:rsidRPr="009B12BB">
              <w:rPr>
                <w:rFonts w:ascii="Arial" w:hAnsi="Arial" w:cs="Arial"/>
                <w:sz w:val="18"/>
                <w:szCs w:val="18"/>
              </w:rPr>
              <w:lastRenderedPageBreak/>
              <w:t>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 xml:space="preserve">of permanent place of </w:t>
            </w:r>
            <w:r w:rsidRPr="00B73D31">
              <w:rPr>
                <w:rFonts w:ascii="Arial" w:hAnsi="Arial" w:cs="Arial"/>
                <w:sz w:val="18"/>
                <w:szCs w:val="18"/>
                <w:lang w:val="en-US"/>
              </w:rPr>
              <w:lastRenderedPageBreak/>
              <w:t>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64686E">
        <w:trPr>
          <w:trHeight w:val="123"/>
        </w:trPr>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73219388"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r w:rsidRPr="00D12B99">
              <w:rPr>
                <w:rFonts w:ascii="Arial" w:hAnsi="Arial" w:cs="Arial"/>
                <w:sz w:val="18"/>
                <w:szCs w:val="18"/>
              </w:rPr>
              <w:t xml:space="preserve"> </w:t>
            </w:r>
          </w:p>
        </w:tc>
        <w:tc>
          <w:tcPr>
            <w:tcW w:w="7938" w:type="dxa"/>
            <w:gridSpan w:val="12"/>
            <w:tcMar>
              <w:top w:w="28" w:type="dxa"/>
              <w:bottom w:w="28" w:type="dxa"/>
            </w:tcMar>
          </w:tcPr>
          <w:p w14:paraId="3ECF03EF" w14:textId="6568615C" w:rsidR="001F41C2" w:rsidRPr="009B2E05" w:rsidRDefault="009B2E05" w:rsidP="0064686E">
            <w:pPr>
              <w:pStyle w:val="Heading1"/>
              <w:numPr>
                <w:ilvl w:val="0"/>
                <w:numId w:val="5"/>
              </w:numPr>
              <w:tabs>
                <w:tab w:val="left" w:pos="406"/>
              </w:tabs>
              <w:spacing w:before="60" w:after="120"/>
              <w:ind w:left="-113" w:firstLine="18"/>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4467CE29" w14:textId="0CA42800" w:rsidR="008A1D54" w:rsidRPr="0064686E" w:rsidRDefault="009A518E" w:rsidP="0064686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lastRenderedPageBreak/>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10283505"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punktą</w:t>
            </w:r>
            <w:r w:rsidR="00EB3229">
              <w:rPr>
                <w:rFonts w:ascii="Arial" w:hAnsi="Arial" w:cs="Arial"/>
                <w:i/>
                <w:color w:val="000000" w:themeColor="text1"/>
                <w:sz w:val="14"/>
                <w:szCs w:val="14"/>
              </w:rPr>
              <w:t xml:space="preserve"> Nr.</w:t>
            </w:r>
          </w:p>
        </w:tc>
        <w:tc>
          <w:tcPr>
            <w:tcW w:w="567" w:type="dxa"/>
            <w:vAlign w:val="center"/>
          </w:tcPr>
          <w:p w14:paraId="6E6319D3" w14:textId="173DF69A" w:rsidR="0066550C" w:rsidRPr="00D12B99" w:rsidRDefault="00074F8F"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074F8F"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0434EA14" w:rsidR="0066550C" w:rsidRPr="0066550C" w:rsidRDefault="0066550C" w:rsidP="0066550C">
            <w:pPr>
              <w:rPr>
                <w:rFonts w:ascii="Arial" w:hAnsi="Arial" w:cs="Arial"/>
                <w:noProof/>
                <w:sz w:val="14"/>
                <w:szCs w:val="14"/>
              </w:rPr>
            </w:pPr>
            <w:r w:rsidRPr="00F86683">
              <w:rPr>
                <w:rFonts w:ascii="Arial" w:hAnsi="Arial" w:cs="Arial"/>
                <w:i/>
                <w:iCs/>
                <w:noProof/>
                <w:sz w:val="14"/>
                <w:szCs w:val="14"/>
              </w:rPr>
              <w:t>E.g.:</w:t>
            </w:r>
            <w:r w:rsidRPr="00F86683">
              <w:rPr>
                <w:rFonts w:ascii="Arial" w:hAnsi="Arial" w:cs="Arial"/>
                <w:noProof/>
                <w:sz w:val="14"/>
                <w:szCs w:val="14"/>
              </w:rPr>
              <w:t xml:space="preserve"> </w:t>
            </w:r>
            <w:r w:rsidRPr="00F86683">
              <w:rPr>
                <w:rFonts w:ascii="Arial" w:hAnsi="Arial" w:cs="Arial"/>
                <w:i/>
                <w:iCs/>
                <w:noProof/>
                <w:sz w:val="14"/>
                <w:szCs w:val="14"/>
              </w:rPr>
              <w:t xml:space="preserve">In Annex </w:t>
            </w:r>
            <w:r w:rsidRPr="00F86683">
              <w:rPr>
                <w:rFonts w:ascii="Arial" w:hAnsi="Arial" w:cs="Arial"/>
                <w:noProof/>
                <w:sz w:val="14"/>
                <w:szCs w:val="14"/>
              </w:rPr>
              <w:t xml:space="preserve"> </w:t>
            </w:r>
            <w:r w:rsidRPr="00F86683">
              <w:rPr>
                <w:rFonts w:ascii="Arial" w:hAnsi="Arial" w:cs="Arial"/>
                <w:i/>
                <w:iCs/>
                <w:noProof/>
                <w:sz w:val="14"/>
                <w:szCs w:val="14"/>
              </w:rPr>
              <w:t>I  to the SP</w:t>
            </w:r>
            <w:r w:rsidR="00603C68" w:rsidRPr="00F86683">
              <w:rPr>
                <w:rFonts w:ascii="Arial" w:hAnsi="Arial" w:cs="Arial"/>
                <w:i/>
                <w:iCs/>
                <w:noProof/>
                <w:sz w:val="14"/>
                <w:szCs w:val="14"/>
              </w:rPr>
              <w:t>C I(B)</w:t>
            </w:r>
            <w:r w:rsidRPr="00F86683">
              <w:rPr>
                <w:rFonts w:ascii="Arial" w:hAnsi="Arial" w:cs="Arial"/>
                <w:i/>
                <w:iCs/>
                <w:noProof/>
                <w:sz w:val="14"/>
                <w:szCs w:val="14"/>
              </w:rPr>
              <w:t xml:space="preserve"> – </w:t>
            </w:r>
            <w:r w:rsidRPr="00F86683">
              <w:rPr>
                <w:rFonts w:ascii="Arial" w:hAnsi="Arial" w:cs="Arial"/>
                <w:noProof/>
                <w:sz w:val="14"/>
                <w:szCs w:val="14"/>
              </w:rPr>
              <w:t xml:space="preserve"> </w:t>
            </w:r>
            <w:r w:rsidRPr="00F86683">
              <w:rPr>
                <w:rFonts w:ascii="Arial" w:hAnsi="Arial" w:cs="Arial"/>
                <w:i/>
                <w:iCs/>
                <w:noProof/>
                <w:sz w:val="14"/>
                <w:szCs w:val="14"/>
              </w:rPr>
              <w:t xml:space="preserve">Point </w:t>
            </w:r>
            <w:r w:rsidR="00EB3229" w:rsidRPr="00F86683">
              <w:rPr>
                <w:rFonts w:ascii="Arial" w:hAnsi="Arial" w:cs="Arial"/>
                <w:i/>
                <w:iCs/>
                <w:noProof/>
                <w:sz w:val="14"/>
                <w:szCs w:val="14"/>
              </w:rPr>
              <w:t>No</w:t>
            </w:r>
          </w:p>
        </w:tc>
        <w:tc>
          <w:tcPr>
            <w:tcW w:w="709" w:type="dxa"/>
            <w:vAlign w:val="center"/>
          </w:tcPr>
          <w:p w14:paraId="7A6BB99E" w14:textId="52B5632F" w:rsidR="0066550C" w:rsidRPr="0066550C" w:rsidRDefault="00074F8F"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074F8F"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074F8F"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074F8F"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074F8F"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074F8F"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lastRenderedPageBreak/>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D91C44">
              <w:rPr>
                <w:rFonts w:ascii="Arial" w:eastAsiaTheme="minorHAnsi" w:hAnsi="Arial" w:cs="Arial"/>
                <w:noProof/>
                <w:kern w:val="2"/>
                <w:sz w:val="18"/>
                <w:szCs w:val="18"/>
                <w:lang w:val="en-US"/>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91C44">
              <w:rPr>
                <w:rFonts w:ascii="Arial" w:eastAsiaTheme="minorHAnsi" w:hAnsi="Arial" w:cs="Arial"/>
                <w:noProof/>
                <w:kern w:val="2"/>
                <w:sz w:val="18"/>
                <w:szCs w:val="18"/>
                <w:lang w:val="en-US"/>
                <w14:ligatures w14:val="standardContextual"/>
              </w:rPr>
              <w:t xml:space="preserve"> su tinklalapyje </w:t>
            </w:r>
            <w:hyperlink r:id="rId10" w:history="1">
              <w:r w:rsidRPr="00D91C44">
                <w:rPr>
                  <w:rFonts w:ascii="Arial" w:eastAsiaTheme="minorHAnsi" w:hAnsi="Arial" w:cs="Arial"/>
                  <w:noProof/>
                  <w:color w:val="467886" w:themeColor="hyperlink"/>
                  <w:kern w:val="2"/>
                  <w:sz w:val="18"/>
                  <w:szCs w:val="18"/>
                  <w:u w:val="single"/>
                  <w:lang w:val="en-US"/>
                  <w14:ligatures w14:val="standardContextual"/>
                </w:rPr>
                <w:t>www.ltg.lt</w:t>
              </w:r>
            </w:hyperlink>
            <w:r w:rsidRPr="00D91C44">
              <w:rPr>
                <w:rFonts w:ascii="Arial" w:eastAsiaTheme="minorHAnsi" w:hAnsi="Arial" w:cs="Arial"/>
                <w:noProof/>
                <w:kern w:val="2"/>
                <w:sz w:val="18"/>
                <w:szCs w:val="18"/>
                <w:lang w:val="en-US"/>
                <w14:ligatures w14:val="standardContextual"/>
              </w:rPr>
              <w:t xml:space="preserve"> paskelbta LTG įmonių grupėje taikoma </w:t>
            </w:r>
            <w:hyperlink r:id="rId11"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Sankcijų įgyvendinimo ir kontrolės politika</w:t>
              </w:r>
            </w:hyperlink>
            <w:r w:rsidRPr="00D91C44">
              <w:rPr>
                <w:rFonts w:ascii="Arial" w:eastAsiaTheme="minorHAnsi" w:hAnsi="Arial" w:cs="Arial"/>
                <w:noProof/>
                <w:kern w:val="2"/>
                <w:sz w:val="18"/>
                <w:szCs w:val="18"/>
                <w:lang w:val="en-US"/>
                <w14:ligatures w14:val="standardContextual"/>
              </w:rPr>
              <w:t xml:space="preserve">, </w:t>
            </w:r>
            <w:hyperlink r:id="rId12" w:tooltip="https://ltg.lt/apie-mus/korupcijos-prevencija/" w:history="1">
              <w:r w:rsidRPr="00D91C44">
                <w:rPr>
                  <w:rFonts w:ascii="Arial" w:eastAsiaTheme="minorHAnsi" w:hAnsi="Arial" w:cs="Arial"/>
                  <w:noProof/>
                  <w:color w:val="467886" w:themeColor="hyperlink"/>
                  <w:kern w:val="2"/>
                  <w:sz w:val="18"/>
                  <w:szCs w:val="18"/>
                  <w:u w:val="single"/>
                  <w:lang w:val="en-US"/>
                  <w14:ligatures w14:val="standardContextual"/>
                </w:rPr>
                <w:t>Atsparumo korupcijai politika</w:t>
              </w:r>
            </w:hyperlink>
            <w:r w:rsidRPr="00D91C44">
              <w:rPr>
                <w:rFonts w:ascii="Arial" w:eastAsiaTheme="minorHAnsi" w:hAnsi="Arial" w:cs="Arial"/>
                <w:noProof/>
                <w:kern w:val="2"/>
                <w:sz w:val="18"/>
                <w:szCs w:val="18"/>
                <w:lang w:val="en-US"/>
                <w14:ligatures w14:val="standardContextual"/>
              </w:rPr>
              <w:t xml:space="preserve">, </w:t>
            </w:r>
            <w:hyperlink r:id="rId13" w:tooltip="https://ltg.lt/apie-mus/valdymas/vidaus-teises-aktai/" w:history="1">
              <w:r w:rsidRPr="00D91C44">
                <w:rPr>
                  <w:rFonts w:ascii="Arial" w:eastAsiaTheme="minorHAnsi" w:hAnsi="Arial" w:cs="Arial"/>
                  <w:noProof/>
                  <w:color w:val="467886" w:themeColor="hyperlink"/>
                  <w:kern w:val="2"/>
                  <w:sz w:val="18"/>
                  <w:szCs w:val="18"/>
                  <w:u w:val="single"/>
                  <w:lang w:val="en-US"/>
                  <w14:ligatures w14:val="standardContextual"/>
                </w:rPr>
                <w:t>Nacionalinio saugumo atitikties politika</w:t>
              </w:r>
            </w:hyperlink>
            <w:r w:rsidRPr="00D91C44">
              <w:rPr>
                <w:rFonts w:ascii="Arial" w:eastAsiaTheme="minorHAnsi" w:hAnsi="Arial" w:cs="Arial"/>
                <w:noProof/>
                <w:kern w:val="2"/>
                <w:sz w:val="18"/>
                <w:szCs w:val="18"/>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Pr>
                <w:rStyle w:val="normaltextrun"/>
                <w:rFonts w:ascii="Arial" w:hAnsi="Arial" w:cs="Arial"/>
                <w:color w:val="000000"/>
                <w:sz w:val="18"/>
                <w:szCs w:val="18"/>
                <w:shd w:val="clear" w:color="auto" w:fill="FFFFFF"/>
                <w:lang w:val="en-GB"/>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B868" w14:textId="77777777" w:rsidR="00074F8F" w:rsidRDefault="00074F8F" w:rsidP="009B12BB">
      <w:r>
        <w:separator/>
      </w:r>
    </w:p>
  </w:endnote>
  <w:endnote w:type="continuationSeparator" w:id="0">
    <w:p w14:paraId="7A0CBE24" w14:textId="77777777" w:rsidR="00074F8F" w:rsidRDefault="00074F8F"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7F635" w14:textId="77777777" w:rsidR="00074F8F" w:rsidRDefault="00074F8F" w:rsidP="009B12BB">
      <w:r>
        <w:separator/>
      </w:r>
    </w:p>
  </w:footnote>
  <w:footnote w:type="continuationSeparator" w:id="0">
    <w:p w14:paraId="102206EA" w14:textId="77777777" w:rsidR="00074F8F" w:rsidRDefault="00074F8F"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74F8F"/>
    <w:rsid w:val="00085DFC"/>
    <w:rsid w:val="00094316"/>
    <w:rsid w:val="001400D4"/>
    <w:rsid w:val="001E4040"/>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4686E"/>
    <w:rsid w:val="0066550C"/>
    <w:rsid w:val="0069058A"/>
    <w:rsid w:val="006D086E"/>
    <w:rsid w:val="006E7EBA"/>
    <w:rsid w:val="007E3715"/>
    <w:rsid w:val="008330ED"/>
    <w:rsid w:val="0083356F"/>
    <w:rsid w:val="008A1D54"/>
    <w:rsid w:val="008C5BE9"/>
    <w:rsid w:val="008C702A"/>
    <w:rsid w:val="00923798"/>
    <w:rsid w:val="009548EF"/>
    <w:rsid w:val="009A518E"/>
    <w:rsid w:val="009B12BB"/>
    <w:rsid w:val="009B2E05"/>
    <w:rsid w:val="00A63A72"/>
    <w:rsid w:val="00AB341A"/>
    <w:rsid w:val="00AD23AE"/>
    <w:rsid w:val="00B05B31"/>
    <w:rsid w:val="00B73C98"/>
    <w:rsid w:val="00B73D31"/>
    <w:rsid w:val="00B87775"/>
    <w:rsid w:val="00BA56F4"/>
    <w:rsid w:val="00BD5A3C"/>
    <w:rsid w:val="00CF43E3"/>
    <w:rsid w:val="00CF6394"/>
    <w:rsid w:val="00D12B99"/>
    <w:rsid w:val="00D63331"/>
    <w:rsid w:val="00DB1629"/>
    <w:rsid w:val="00DB37F0"/>
    <w:rsid w:val="00E33B25"/>
    <w:rsid w:val="00E43EF7"/>
    <w:rsid w:val="00EA21D5"/>
    <w:rsid w:val="00EB3229"/>
    <w:rsid w:val="00EE64A2"/>
    <w:rsid w:val="00F34C95"/>
    <w:rsid w:val="00F47E0A"/>
    <w:rsid w:val="00F82701"/>
    <w:rsid w:val="00F86683"/>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126784"/>
    <w:rsid w:val="003A5FD9"/>
    <w:rsid w:val="00B543F8"/>
    <w:rsid w:val="00BA56F4"/>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0" ma:contentTypeDescription="Kurkite naują dokumentą." ma:contentTypeScope="" ma:versionID="6eef33295bef5efbce2614bc42db96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16B108-D836-4135-B230-0F92659B4011}"/>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2758</Words>
  <Characters>15721</Characters>
  <Application>Microsoft Office Word</Application>
  <DocSecurity>0</DocSecurity>
  <Lines>131</Lines>
  <Paragraphs>36</Paragraphs>
  <ScaleCrop>false</ScaleCrop>
  <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2025-04-25T07:18:00Z</dcterms:created>
  <dcterms:modified xsi:type="dcterms:W3CDTF">2026-06-29T05:36:00Z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0x010100B3C440F01E909744B116BFA0CF58C996</vt:lpwstr>
  </property>
  <property fmtid="{D5CDD505-2E9C-101B-9397-08002B2CF9AE}" pid="3" name="MediaServiceImageTags">
    <vt:lpwstr/>
  </property>
</Properties>
</file>